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09" w:rsidRPr="00A05FB9" w:rsidRDefault="00AE5C09" w:rsidP="00AE5C09">
      <w:pPr>
        <w:tabs>
          <w:tab w:val="center" w:pos="4680"/>
          <w:tab w:val="right" w:pos="9360"/>
        </w:tabs>
        <w:ind w:firstLine="720"/>
        <w:rPr>
          <w:rFonts w:eastAsia="Calibri"/>
        </w:rPr>
      </w:pPr>
      <w:r w:rsidRPr="00A05FB9">
        <w:rPr>
          <w:rFonts w:eastAsia="Calibri"/>
          <w:noProof/>
        </w:rPr>
        <w:drawing>
          <wp:anchor distT="0" distB="0" distL="114300" distR="114300" simplePos="0" relativeHeight="251659264" behindDoc="1" locked="0" layoutInCell="1" allowOverlap="1" wp14:anchorId="64165A3A" wp14:editId="48905D6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FB9">
        <w:rPr>
          <w:rFonts w:eastAsia="Calibri"/>
          <w:sz w:val="32"/>
          <w:szCs w:val="32"/>
        </w:rPr>
        <w:t xml:space="preserve">         </w:t>
      </w:r>
      <w:proofErr w:type="spellStart"/>
      <w:r w:rsidRPr="00A05FB9">
        <w:rPr>
          <w:rFonts w:eastAsia="Calibri"/>
          <w:sz w:val="32"/>
          <w:szCs w:val="32"/>
        </w:rPr>
        <w:t>Județul</w:t>
      </w:r>
      <w:proofErr w:type="spellEnd"/>
      <w:r w:rsidRPr="00A05FB9">
        <w:rPr>
          <w:rFonts w:eastAsia="Calibri"/>
          <w:sz w:val="32"/>
          <w:szCs w:val="32"/>
        </w:rPr>
        <w:t xml:space="preserve"> Sibiu</w:t>
      </w:r>
      <w:r w:rsidRPr="00A05FB9">
        <w:rPr>
          <w:rFonts w:eastAsia="Calibri"/>
          <w:sz w:val="32"/>
          <w:szCs w:val="32"/>
          <w:lang w:val="ro-RO"/>
        </w:rPr>
        <w:t xml:space="preserve"> </w:t>
      </w:r>
      <w:r w:rsidRPr="00A05FB9">
        <w:rPr>
          <w:rFonts w:eastAsia="Calibri"/>
          <w:sz w:val="28"/>
          <w:szCs w:val="28"/>
          <w:lang w:val="ro-RO"/>
        </w:rPr>
        <w:t xml:space="preserve">                                                              </w:t>
      </w:r>
      <w:r w:rsidRPr="00A05FB9">
        <w:rPr>
          <w:rFonts w:eastAsia="Calibri"/>
        </w:rPr>
        <w:t>Tel: 0269/573101</w:t>
      </w:r>
    </w:p>
    <w:p w:rsidR="00AE5C09" w:rsidRPr="00A05FB9" w:rsidRDefault="00AE5C09" w:rsidP="00AE5C09">
      <w:pPr>
        <w:tabs>
          <w:tab w:val="center" w:pos="4680"/>
          <w:tab w:val="right" w:pos="9360"/>
        </w:tabs>
        <w:rPr>
          <w:rFonts w:eastAsia="Calibri"/>
        </w:rPr>
      </w:pPr>
      <w:r w:rsidRPr="00A05FB9">
        <w:rPr>
          <w:rFonts w:eastAsia="Calibri"/>
          <w:lang w:val="ro-RO"/>
        </w:rPr>
        <w:t xml:space="preserve">                        </w:t>
      </w:r>
      <w:r w:rsidRPr="00A05FB9">
        <w:rPr>
          <w:rFonts w:eastAsia="Calibri"/>
          <w:sz w:val="32"/>
          <w:szCs w:val="32"/>
          <w:lang w:val="ro-RO"/>
        </w:rPr>
        <w:t>Comuna Poplaca</w:t>
      </w:r>
      <w:r w:rsidRPr="00A05FB9">
        <w:rPr>
          <w:rFonts w:eastAsia="Calibri"/>
          <w:lang w:val="ro-RO"/>
        </w:rPr>
        <w:t xml:space="preserve">                                                                 </w:t>
      </w:r>
      <w:r w:rsidRPr="00A05FB9">
        <w:rPr>
          <w:rFonts w:eastAsia="Calibri"/>
        </w:rPr>
        <w:t>Fax: 0269/573100</w:t>
      </w:r>
    </w:p>
    <w:p w:rsidR="00AE5C09" w:rsidRPr="00A05FB9" w:rsidRDefault="00AE5C09" w:rsidP="00AE5C09">
      <w:pPr>
        <w:tabs>
          <w:tab w:val="right" w:pos="9360"/>
        </w:tabs>
        <w:jc w:val="both"/>
        <w:rPr>
          <w:rFonts w:eastAsia="Calibri"/>
        </w:rPr>
      </w:pPr>
      <w:r w:rsidRPr="00A05FB9">
        <w:rPr>
          <w:rFonts w:eastAsia="Calibri"/>
          <w:lang w:val="ro-RO"/>
        </w:rPr>
        <w:t xml:space="preserve">                        </w:t>
      </w:r>
      <w:r w:rsidRPr="00A05FB9">
        <w:rPr>
          <w:rFonts w:eastAsia="Calibri"/>
          <w:sz w:val="32"/>
          <w:szCs w:val="32"/>
          <w:lang w:val="ro-RO"/>
        </w:rPr>
        <w:t>Str. Andrei Șaguna, Nr. 572</w:t>
      </w:r>
      <w:r w:rsidRPr="00A05FB9">
        <w:rPr>
          <w:rFonts w:eastAsia="Calibri"/>
        </w:rPr>
        <w:tab/>
        <w:t xml:space="preserve">    e-mail: </w:t>
      </w:r>
      <w:hyperlink r:id="rId5" w:history="1">
        <w:r w:rsidRPr="00A05FB9">
          <w:rPr>
            <w:rFonts w:eastAsia="Calibri"/>
            <w:color w:val="0563C1" w:themeColor="hyperlink"/>
            <w:u w:val="single"/>
          </w:rPr>
          <w:t>p_poplaca@yahoo.com</w:t>
        </w:r>
      </w:hyperlink>
    </w:p>
    <w:p w:rsidR="00AE5C09" w:rsidRPr="00A05FB9" w:rsidRDefault="00AE5C09" w:rsidP="00AE5C09">
      <w:pPr>
        <w:tabs>
          <w:tab w:val="right" w:pos="9360"/>
        </w:tabs>
        <w:jc w:val="both"/>
        <w:rPr>
          <w:rFonts w:eastAsia="Calibri"/>
        </w:rPr>
      </w:pPr>
    </w:p>
    <w:p w:rsidR="00AE5C09" w:rsidRPr="00A05FB9" w:rsidRDefault="00AE5C09" w:rsidP="00AE5C09">
      <w:pPr>
        <w:tabs>
          <w:tab w:val="center" w:pos="4680"/>
          <w:tab w:val="right" w:pos="9360"/>
        </w:tabs>
        <w:rPr>
          <w:rFonts w:ascii="Calibri" w:eastAsia="Calibri" w:hAnsi="Calibri"/>
          <w:sz w:val="22"/>
          <w:szCs w:val="22"/>
        </w:rPr>
      </w:pPr>
      <w:r w:rsidRPr="00A05FB9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55D1030" wp14:editId="3E42E95D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4321D49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E5C09" w:rsidRDefault="00AE5C09" w:rsidP="00AE5C09">
      <w:pPr>
        <w:ind w:right="-392"/>
        <w:rPr>
          <w:b/>
          <w:lang w:val="ro-RO"/>
        </w:rPr>
      </w:pPr>
    </w:p>
    <w:p w:rsidR="00AE5C09" w:rsidRDefault="00AE5C09" w:rsidP="00AE5C09">
      <w:pPr>
        <w:ind w:right="-392"/>
        <w:rPr>
          <w:b/>
          <w:lang w:val="ro-RO"/>
        </w:rPr>
      </w:pPr>
      <w:r>
        <w:rPr>
          <w:b/>
          <w:lang w:val="ro-RO"/>
        </w:rPr>
        <w:t>Nr.</w:t>
      </w:r>
      <w:r>
        <w:rPr>
          <w:b/>
          <w:snapToGrid w:val="0"/>
        </w:rPr>
        <w:t xml:space="preserve"> </w:t>
      </w:r>
      <w:proofErr w:type="gramStart"/>
      <w:r>
        <w:rPr>
          <w:b/>
          <w:snapToGrid w:val="0"/>
        </w:rPr>
        <w:t>2206  din</w:t>
      </w:r>
      <w:proofErr w:type="gramEnd"/>
      <w:r>
        <w:rPr>
          <w:b/>
          <w:snapToGrid w:val="0"/>
        </w:rPr>
        <w:t xml:space="preserve"> 02.11.2018</w:t>
      </w:r>
    </w:p>
    <w:p w:rsidR="00AE5C09" w:rsidRDefault="00AE5C09" w:rsidP="00AE5C09">
      <w:pPr>
        <w:rPr>
          <w:b/>
          <w:lang w:val="ro-RO"/>
        </w:rPr>
      </w:pPr>
      <w:r>
        <w:rPr>
          <w:b/>
          <w:lang w:val="ro-RO"/>
        </w:rPr>
        <w:t>Ind.dos. A.7</w:t>
      </w:r>
    </w:p>
    <w:p w:rsidR="00AE5C09" w:rsidRDefault="00AE5C09" w:rsidP="00AE5C09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pt-BR" w:eastAsia="ro-RO"/>
        </w:rPr>
      </w:pPr>
    </w:p>
    <w:p w:rsidR="00AE5C09" w:rsidRDefault="00AE5C09" w:rsidP="00AE5C09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pt-BR" w:eastAsia="ro-RO"/>
        </w:rPr>
      </w:pPr>
    </w:p>
    <w:p w:rsidR="00115996" w:rsidRDefault="00115996" w:rsidP="00AE5C09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pt-BR" w:eastAsia="ro-RO"/>
        </w:rPr>
      </w:pPr>
    </w:p>
    <w:p w:rsidR="00115996" w:rsidRDefault="00115996" w:rsidP="00AE5C09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pt-BR" w:eastAsia="ro-RO"/>
        </w:rPr>
      </w:pPr>
    </w:p>
    <w:p w:rsidR="00AE5C09" w:rsidRDefault="00AE5C09" w:rsidP="00AE5C09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pt-BR" w:eastAsia="ro-RO"/>
        </w:rPr>
      </w:pPr>
      <w:r>
        <w:rPr>
          <w:b/>
          <w:bCs/>
          <w:color w:val="000000"/>
          <w:sz w:val="22"/>
          <w:szCs w:val="22"/>
          <w:lang w:val="pt-BR" w:eastAsia="ro-RO"/>
        </w:rPr>
        <w:t>REFERAT</w:t>
      </w:r>
    </w:p>
    <w:p w:rsidR="00AE5C09" w:rsidRDefault="00AE5C09" w:rsidP="00AE5C09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pt-BR" w:eastAsia="ro-RO"/>
        </w:rPr>
      </w:pPr>
    </w:p>
    <w:p w:rsidR="00AE5C09" w:rsidRPr="00AE5C09" w:rsidRDefault="00AE5C09" w:rsidP="00AE5C09">
      <w:pPr>
        <w:shd w:val="clear" w:color="auto" w:fill="FFFFFF"/>
        <w:jc w:val="center"/>
        <w:rPr>
          <w:color w:val="222222"/>
          <w:sz w:val="22"/>
          <w:szCs w:val="22"/>
          <w:lang w:val="ro-RO" w:eastAsia="ro-RO"/>
        </w:rPr>
      </w:pPr>
      <w:r w:rsidRPr="00AE5C09">
        <w:rPr>
          <w:b/>
          <w:bCs/>
          <w:color w:val="000000"/>
          <w:sz w:val="22"/>
          <w:szCs w:val="22"/>
          <w:lang w:val="pt-BR" w:eastAsia="ro-RO"/>
        </w:rPr>
        <w:t xml:space="preserve">privind completarea </w:t>
      </w:r>
      <w:r w:rsidRPr="00AE5C09">
        <w:rPr>
          <w:b/>
          <w:bCs/>
          <w:color w:val="000000"/>
          <w:sz w:val="22"/>
          <w:szCs w:val="22"/>
          <w:lang w:val="ro-RO" w:eastAsia="ro-RO"/>
        </w:rPr>
        <w:t>și modificarea anexei privind</w:t>
      </w:r>
      <w:r w:rsidRPr="00AE5C09">
        <w:rPr>
          <w:b/>
          <w:bCs/>
          <w:color w:val="000000"/>
          <w:sz w:val="22"/>
          <w:szCs w:val="22"/>
          <w:lang w:val="pt-BR" w:eastAsia="ro-RO"/>
        </w:rPr>
        <w:t xml:space="preserve"> salariile  de baz</w:t>
      </w:r>
      <w:r w:rsidRPr="00AE5C09">
        <w:rPr>
          <w:b/>
          <w:bCs/>
          <w:color w:val="000000"/>
          <w:sz w:val="22"/>
          <w:szCs w:val="22"/>
          <w:lang w:eastAsia="ro-RO"/>
        </w:rPr>
        <w:t xml:space="preserve">ă </w:t>
      </w:r>
      <w:proofErr w:type="spellStart"/>
      <w:r w:rsidRPr="00AE5C09">
        <w:rPr>
          <w:b/>
          <w:bCs/>
          <w:color w:val="000000"/>
          <w:sz w:val="22"/>
          <w:szCs w:val="22"/>
          <w:lang w:eastAsia="ro-RO"/>
        </w:rPr>
        <w:t>pentru</w:t>
      </w:r>
      <w:proofErr w:type="spellEnd"/>
      <w:r w:rsidRPr="00AE5C09">
        <w:rPr>
          <w:b/>
          <w:bCs/>
          <w:color w:val="000000"/>
          <w:sz w:val="22"/>
          <w:szCs w:val="22"/>
          <w:lang w:eastAsia="ro-RO"/>
        </w:rPr>
        <w:t xml:space="preserve">  </w:t>
      </w:r>
      <w:proofErr w:type="spellStart"/>
      <w:r w:rsidRPr="00AE5C09">
        <w:rPr>
          <w:b/>
          <w:bCs/>
          <w:color w:val="000000"/>
          <w:sz w:val="22"/>
          <w:szCs w:val="22"/>
          <w:lang w:eastAsia="ro-RO"/>
        </w:rPr>
        <w:t>personalul</w:t>
      </w:r>
      <w:proofErr w:type="spellEnd"/>
      <w:r w:rsidRPr="00AE5C09">
        <w:rPr>
          <w:b/>
          <w:bCs/>
          <w:color w:val="000000"/>
          <w:sz w:val="22"/>
          <w:szCs w:val="22"/>
          <w:lang w:eastAsia="ro-RO"/>
        </w:rPr>
        <w:t xml:space="preserve"> din </w:t>
      </w:r>
      <w:proofErr w:type="spellStart"/>
      <w:r w:rsidRPr="00AE5C09">
        <w:rPr>
          <w:b/>
          <w:bCs/>
          <w:color w:val="000000"/>
          <w:sz w:val="22"/>
          <w:szCs w:val="22"/>
          <w:lang w:eastAsia="ro-RO"/>
        </w:rPr>
        <w:t>cadrul</w:t>
      </w:r>
      <w:proofErr w:type="spellEnd"/>
      <w:r w:rsidRPr="00AE5C09">
        <w:rPr>
          <w:b/>
          <w:bCs/>
          <w:color w:val="000000"/>
          <w:sz w:val="22"/>
          <w:szCs w:val="22"/>
          <w:lang w:eastAsia="ro-RO"/>
        </w:rPr>
        <w:t xml:space="preserve"> </w:t>
      </w:r>
      <w:proofErr w:type="spellStart"/>
      <w:r w:rsidRPr="00AE5C09">
        <w:rPr>
          <w:b/>
          <w:bCs/>
          <w:color w:val="000000"/>
          <w:sz w:val="22"/>
          <w:szCs w:val="22"/>
          <w:lang w:eastAsia="ro-RO"/>
        </w:rPr>
        <w:t>aparatului</w:t>
      </w:r>
      <w:proofErr w:type="spellEnd"/>
      <w:r w:rsidRPr="00AE5C09">
        <w:rPr>
          <w:b/>
          <w:bCs/>
          <w:color w:val="000000"/>
          <w:sz w:val="22"/>
          <w:szCs w:val="22"/>
          <w:lang w:eastAsia="ro-RO"/>
        </w:rPr>
        <w:t xml:space="preserve"> de </w:t>
      </w:r>
      <w:proofErr w:type="spellStart"/>
      <w:r w:rsidRPr="00AE5C09">
        <w:rPr>
          <w:b/>
          <w:bCs/>
          <w:color w:val="000000"/>
          <w:sz w:val="22"/>
          <w:szCs w:val="22"/>
          <w:lang w:eastAsia="ro-RO"/>
        </w:rPr>
        <w:t>specialitate</w:t>
      </w:r>
      <w:proofErr w:type="spellEnd"/>
      <w:r w:rsidRPr="00AE5C09">
        <w:rPr>
          <w:b/>
          <w:bCs/>
          <w:color w:val="000000"/>
          <w:sz w:val="22"/>
          <w:szCs w:val="22"/>
          <w:lang w:eastAsia="ro-RO"/>
        </w:rPr>
        <w:t xml:space="preserve"> al </w:t>
      </w:r>
      <w:proofErr w:type="spellStart"/>
      <w:r w:rsidRPr="00AE5C09">
        <w:rPr>
          <w:b/>
          <w:bCs/>
          <w:color w:val="000000"/>
          <w:sz w:val="22"/>
          <w:szCs w:val="22"/>
          <w:lang w:eastAsia="ro-RO"/>
        </w:rPr>
        <w:t>Prima</w:t>
      </w:r>
      <w:r>
        <w:rPr>
          <w:b/>
          <w:bCs/>
          <w:color w:val="000000"/>
          <w:sz w:val="22"/>
          <w:szCs w:val="22"/>
          <w:lang w:eastAsia="ro-RO"/>
        </w:rPr>
        <w:t>rului</w:t>
      </w:r>
      <w:proofErr w:type="spellEnd"/>
      <w:r>
        <w:rPr>
          <w:b/>
          <w:bCs/>
          <w:color w:val="000000"/>
          <w:sz w:val="22"/>
          <w:szCs w:val="22"/>
          <w:lang w:eastAsia="ro-RO"/>
        </w:rPr>
        <w:t xml:space="preserve"> </w:t>
      </w:r>
      <w:proofErr w:type="spellStart"/>
      <w:r>
        <w:rPr>
          <w:b/>
          <w:bCs/>
          <w:color w:val="000000"/>
          <w:sz w:val="22"/>
          <w:szCs w:val="22"/>
          <w:lang w:eastAsia="ro-RO"/>
        </w:rPr>
        <w:t>comunei</w:t>
      </w:r>
      <w:proofErr w:type="spellEnd"/>
      <w:r>
        <w:rPr>
          <w:b/>
          <w:bCs/>
          <w:color w:val="000000"/>
          <w:sz w:val="22"/>
          <w:szCs w:val="22"/>
          <w:lang w:eastAsia="ro-RO"/>
        </w:rPr>
        <w:t xml:space="preserve"> </w:t>
      </w:r>
      <w:proofErr w:type="spellStart"/>
      <w:r>
        <w:rPr>
          <w:b/>
          <w:bCs/>
          <w:color w:val="000000"/>
          <w:sz w:val="22"/>
          <w:szCs w:val="22"/>
          <w:lang w:eastAsia="ro-RO"/>
        </w:rPr>
        <w:t>Poplaca,jud</w:t>
      </w:r>
      <w:proofErr w:type="spellEnd"/>
      <w:r>
        <w:rPr>
          <w:b/>
          <w:bCs/>
          <w:color w:val="000000"/>
          <w:sz w:val="22"/>
          <w:szCs w:val="22"/>
          <w:lang w:eastAsia="ro-RO"/>
        </w:rPr>
        <w:t>. Sibiu</w:t>
      </w:r>
    </w:p>
    <w:p w:rsidR="00AE5C09" w:rsidRDefault="00AE5C09" w:rsidP="00AE5C09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pt-BR" w:eastAsia="ro-RO"/>
        </w:rPr>
      </w:pPr>
      <w:r w:rsidRPr="00AE5C09">
        <w:rPr>
          <w:b/>
          <w:bCs/>
          <w:color w:val="000000"/>
          <w:sz w:val="22"/>
          <w:szCs w:val="22"/>
          <w:lang w:val="pt-BR" w:eastAsia="ro-RO"/>
        </w:rPr>
        <w:t> </w:t>
      </w:r>
    </w:p>
    <w:p w:rsidR="00AE5C09" w:rsidRDefault="00AE5C09" w:rsidP="00AE5C09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pt-BR" w:eastAsia="ro-RO"/>
        </w:rPr>
      </w:pPr>
    </w:p>
    <w:p w:rsidR="00AE5C09" w:rsidRDefault="00AE5C09" w:rsidP="00AE5C09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pt-BR" w:eastAsia="ro-RO"/>
        </w:rPr>
      </w:pPr>
    </w:p>
    <w:p w:rsidR="00AE5C09" w:rsidRDefault="00AE5C09" w:rsidP="00AE5C09">
      <w:pPr>
        <w:shd w:val="clear" w:color="auto" w:fill="FFFFFF"/>
        <w:jc w:val="center"/>
        <w:rPr>
          <w:b/>
          <w:bCs/>
          <w:color w:val="000000"/>
          <w:sz w:val="22"/>
          <w:szCs w:val="22"/>
          <w:lang w:val="pt-BR" w:eastAsia="ro-RO"/>
        </w:rPr>
      </w:pPr>
    </w:p>
    <w:p w:rsidR="00AE5C09" w:rsidRDefault="00AE5C09" w:rsidP="00AE5C09">
      <w:pPr>
        <w:shd w:val="clear" w:color="auto" w:fill="FFFFFF"/>
        <w:rPr>
          <w:b/>
          <w:bCs/>
          <w:color w:val="000000"/>
          <w:sz w:val="22"/>
          <w:szCs w:val="22"/>
          <w:lang w:val="pt-BR" w:eastAsia="ro-RO"/>
        </w:rPr>
      </w:pPr>
      <w:r>
        <w:rPr>
          <w:b/>
          <w:bCs/>
          <w:color w:val="000000"/>
          <w:sz w:val="22"/>
          <w:szCs w:val="22"/>
          <w:lang w:val="pt-BR" w:eastAsia="ro-RO"/>
        </w:rPr>
        <w:t>Având în vedere:</w:t>
      </w:r>
    </w:p>
    <w:p w:rsidR="00AE5C09" w:rsidRDefault="00AE5C09" w:rsidP="00AE5C09">
      <w:pPr>
        <w:shd w:val="clear" w:color="auto" w:fill="FFFFFF"/>
        <w:rPr>
          <w:b/>
          <w:bCs/>
          <w:color w:val="000000"/>
          <w:sz w:val="22"/>
          <w:szCs w:val="22"/>
          <w:lang w:val="pt-BR" w:eastAsia="ro-RO"/>
        </w:rPr>
      </w:pPr>
      <w:r>
        <w:rPr>
          <w:b/>
          <w:bCs/>
          <w:color w:val="000000"/>
          <w:sz w:val="22"/>
          <w:szCs w:val="22"/>
          <w:lang w:val="pt-BR" w:eastAsia="ro-RO"/>
        </w:rPr>
        <w:t>- modificările intervenite în noua structură a apartului de specialitate al primarului comunei Poplaca,</w:t>
      </w:r>
    </w:p>
    <w:p w:rsidR="00AE5C09" w:rsidRDefault="00AE5C09" w:rsidP="00AE5C09">
      <w:pPr>
        <w:shd w:val="clear" w:color="auto" w:fill="FFFFFF"/>
        <w:rPr>
          <w:b/>
          <w:bCs/>
          <w:color w:val="000000"/>
          <w:sz w:val="22"/>
          <w:szCs w:val="22"/>
          <w:lang w:val="pt-BR" w:eastAsia="ro-RO"/>
        </w:rPr>
      </w:pPr>
      <w:r>
        <w:rPr>
          <w:b/>
          <w:bCs/>
          <w:color w:val="000000"/>
          <w:sz w:val="22"/>
          <w:szCs w:val="22"/>
          <w:lang w:val="pt-BR" w:eastAsia="ro-RO"/>
        </w:rPr>
        <w:t>- a necesității stabilirii salariilor pentru noile functii create,</w:t>
      </w:r>
    </w:p>
    <w:p w:rsidR="00AE5C09" w:rsidRDefault="00837644" w:rsidP="00AE5C09">
      <w:pPr>
        <w:shd w:val="clear" w:color="auto" w:fill="FFFFFF"/>
        <w:rPr>
          <w:b/>
          <w:bCs/>
          <w:color w:val="000000"/>
          <w:sz w:val="22"/>
          <w:szCs w:val="22"/>
          <w:lang w:val="pt-BR" w:eastAsia="ro-RO"/>
        </w:rPr>
      </w:pPr>
      <w:r>
        <w:rPr>
          <w:b/>
          <w:bCs/>
          <w:color w:val="000000"/>
          <w:sz w:val="22"/>
          <w:szCs w:val="22"/>
          <w:lang w:val="pt-BR" w:eastAsia="ro-RO"/>
        </w:rPr>
        <w:t>- în baza Avizului nr.55379/2018</w:t>
      </w:r>
      <w:bookmarkStart w:id="0" w:name="_GoBack"/>
      <w:bookmarkEnd w:id="0"/>
      <w:r w:rsidR="00AE5C09">
        <w:rPr>
          <w:b/>
          <w:bCs/>
          <w:color w:val="000000"/>
          <w:sz w:val="22"/>
          <w:szCs w:val="22"/>
          <w:lang w:val="pt-BR" w:eastAsia="ro-RO"/>
        </w:rPr>
        <w:t xml:space="preserve"> emis de ANFP București </w:t>
      </w:r>
      <w:r w:rsidR="00DD0870">
        <w:rPr>
          <w:b/>
          <w:bCs/>
          <w:color w:val="000000"/>
          <w:sz w:val="22"/>
          <w:szCs w:val="22"/>
          <w:lang w:val="pt-BR" w:eastAsia="ro-RO"/>
        </w:rPr>
        <w:t>, propunem aprobarea Proiectului de hotărâre în forma prezentată.</w:t>
      </w:r>
    </w:p>
    <w:p w:rsidR="00DD0870" w:rsidRDefault="00DD0870" w:rsidP="00AE5C09">
      <w:pPr>
        <w:shd w:val="clear" w:color="auto" w:fill="FFFFFF"/>
        <w:rPr>
          <w:b/>
          <w:bCs/>
          <w:color w:val="000000"/>
          <w:sz w:val="22"/>
          <w:szCs w:val="22"/>
          <w:lang w:val="pt-BR" w:eastAsia="ro-RO"/>
        </w:rPr>
      </w:pPr>
    </w:p>
    <w:p w:rsidR="00DD0870" w:rsidRDefault="00DD0870" w:rsidP="00AE5C09">
      <w:pPr>
        <w:shd w:val="clear" w:color="auto" w:fill="FFFFFF"/>
        <w:rPr>
          <w:b/>
          <w:bCs/>
          <w:color w:val="000000"/>
          <w:sz w:val="22"/>
          <w:szCs w:val="22"/>
          <w:lang w:val="pt-BR" w:eastAsia="ro-RO"/>
        </w:rPr>
      </w:pPr>
    </w:p>
    <w:p w:rsidR="00DD0870" w:rsidRDefault="00DD0870" w:rsidP="00AE5C09">
      <w:pPr>
        <w:shd w:val="clear" w:color="auto" w:fill="FFFFFF"/>
        <w:rPr>
          <w:b/>
          <w:bCs/>
          <w:color w:val="000000"/>
          <w:sz w:val="22"/>
          <w:szCs w:val="22"/>
          <w:lang w:val="pt-BR" w:eastAsia="ro-RO"/>
        </w:rPr>
      </w:pPr>
    </w:p>
    <w:p w:rsidR="00DD0870" w:rsidRDefault="00DD0870" w:rsidP="00AE5C09">
      <w:pPr>
        <w:shd w:val="clear" w:color="auto" w:fill="FFFFFF"/>
        <w:rPr>
          <w:b/>
          <w:bCs/>
          <w:color w:val="000000"/>
          <w:sz w:val="22"/>
          <w:szCs w:val="22"/>
          <w:lang w:val="pt-BR" w:eastAsia="ro-RO"/>
        </w:rPr>
      </w:pPr>
    </w:p>
    <w:p w:rsidR="00DD0870" w:rsidRDefault="00DD0870" w:rsidP="00AE5C09">
      <w:pPr>
        <w:shd w:val="clear" w:color="auto" w:fill="FFFFFF"/>
        <w:rPr>
          <w:b/>
          <w:bCs/>
          <w:color w:val="000000"/>
          <w:sz w:val="22"/>
          <w:szCs w:val="22"/>
          <w:lang w:val="pt-BR" w:eastAsia="ro-RO"/>
        </w:rPr>
      </w:pPr>
      <w:r>
        <w:rPr>
          <w:b/>
          <w:bCs/>
          <w:color w:val="000000"/>
          <w:sz w:val="22"/>
          <w:szCs w:val="22"/>
          <w:lang w:val="pt-BR" w:eastAsia="ro-RO"/>
        </w:rPr>
        <w:tab/>
      </w:r>
      <w:r>
        <w:rPr>
          <w:b/>
          <w:bCs/>
          <w:color w:val="000000"/>
          <w:sz w:val="22"/>
          <w:szCs w:val="22"/>
          <w:lang w:val="pt-BR" w:eastAsia="ro-RO"/>
        </w:rPr>
        <w:tab/>
      </w:r>
      <w:r>
        <w:rPr>
          <w:b/>
          <w:bCs/>
          <w:color w:val="000000"/>
          <w:sz w:val="22"/>
          <w:szCs w:val="22"/>
          <w:lang w:val="pt-BR" w:eastAsia="ro-RO"/>
        </w:rPr>
        <w:tab/>
      </w:r>
      <w:r>
        <w:rPr>
          <w:b/>
          <w:bCs/>
          <w:color w:val="000000"/>
          <w:sz w:val="22"/>
          <w:szCs w:val="22"/>
          <w:lang w:val="pt-BR" w:eastAsia="ro-RO"/>
        </w:rPr>
        <w:tab/>
      </w:r>
      <w:r>
        <w:rPr>
          <w:b/>
          <w:bCs/>
          <w:color w:val="000000"/>
          <w:sz w:val="22"/>
          <w:szCs w:val="22"/>
          <w:lang w:val="pt-BR" w:eastAsia="ro-RO"/>
        </w:rPr>
        <w:tab/>
      </w:r>
      <w:r>
        <w:rPr>
          <w:b/>
          <w:bCs/>
          <w:color w:val="000000"/>
          <w:sz w:val="22"/>
          <w:szCs w:val="22"/>
          <w:lang w:val="pt-BR" w:eastAsia="ro-RO"/>
        </w:rPr>
        <w:tab/>
      </w:r>
      <w:r>
        <w:rPr>
          <w:b/>
          <w:bCs/>
          <w:color w:val="000000"/>
          <w:sz w:val="22"/>
          <w:szCs w:val="22"/>
          <w:lang w:val="pt-BR" w:eastAsia="ro-RO"/>
        </w:rPr>
        <w:tab/>
        <w:t>PRIMAR,</w:t>
      </w:r>
    </w:p>
    <w:p w:rsidR="00DD0870" w:rsidRPr="00AE5C09" w:rsidRDefault="00DD0870" w:rsidP="00AE5C09">
      <w:pPr>
        <w:shd w:val="clear" w:color="auto" w:fill="FFFFFF"/>
        <w:rPr>
          <w:color w:val="222222"/>
          <w:sz w:val="22"/>
          <w:szCs w:val="22"/>
          <w:lang w:val="ro-RO" w:eastAsia="ro-RO"/>
        </w:rPr>
      </w:pPr>
      <w:r>
        <w:rPr>
          <w:b/>
          <w:bCs/>
          <w:color w:val="000000"/>
          <w:sz w:val="22"/>
          <w:szCs w:val="22"/>
          <w:lang w:val="pt-BR" w:eastAsia="ro-RO"/>
        </w:rPr>
        <w:tab/>
      </w:r>
      <w:r>
        <w:rPr>
          <w:b/>
          <w:bCs/>
          <w:color w:val="000000"/>
          <w:sz w:val="22"/>
          <w:szCs w:val="22"/>
          <w:lang w:val="pt-BR" w:eastAsia="ro-RO"/>
        </w:rPr>
        <w:tab/>
      </w:r>
      <w:r>
        <w:rPr>
          <w:b/>
          <w:bCs/>
          <w:color w:val="000000"/>
          <w:sz w:val="22"/>
          <w:szCs w:val="22"/>
          <w:lang w:val="pt-BR" w:eastAsia="ro-RO"/>
        </w:rPr>
        <w:tab/>
      </w:r>
      <w:r>
        <w:rPr>
          <w:b/>
          <w:bCs/>
          <w:color w:val="000000"/>
          <w:sz w:val="22"/>
          <w:szCs w:val="22"/>
          <w:lang w:val="pt-BR" w:eastAsia="ro-RO"/>
        </w:rPr>
        <w:tab/>
      </w:r>
      <w:r>
        <w:rPr>
          <w:b/>
          <w:bCs/>
          <w:color w:val="000000"/>
          <w:sz w:val="22"/>
          <w:szCs w:val="22"/>
          <w:lang w:val="pt-BR" w:eastAsia="ro-RO"/>
        </w:rPr>
        <w:tab/>
      </w:r>
      <w:r>
        <w:rPr>
          <w:b/>
          <w:bCs/>
          <w:color w:val="000000"/>
          <w:sz w:val="22"/>
          <w:szCs w:val="22"/>
          <w:lang w:val="pt-BR" w:eastAsia="ro-RO"/>
        </w:rPr>
        <w:tab/>
        <w:t xml:space="preserve">     BUDIN VASILE</w:t>
      </w:r>
    </w:p>
    <w:p w:rsidR="000D4EDF" w:rsidRDefault="000D4EDF"/>
    <w:sectPr w:rsidR="000D4ED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769"/>
    <w:rsid w:val="000D4EDF"/>
    <w:rsid w:val="00115996"/>
    <w:rsid w:val="002F4769"/>
    <w:rsid w:val="00837644"/>
    <w:rsid w:val="00AE5C09"/>
    <w:rsid w:val="00DD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7A910"/>
  <w15:chartTrackingRefBased/>
  <w15:docId w15:val="{425B6348-2B6E-4CA7-BD1E-1E7D4D2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2018-11-08T10:24:00Z</dcterms:created>
  <dcterms:modified xsi:type="dcterms:W3CDTF">2018-11-14T12:04:00Z</dcterms:modified>
</cp:coreProperties>
</file>